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4"/>
        <w:gridCol w:w="8534"/>
      </w:tblGrid>
      <w:tr w:rsidR="0045789C" w:rsidTr="0045789C">
        <w:trPr>
          <w:tblCellSpacing w:w="0" w:type="dxa"/>
        </w:trPr>
        <w:tc>
          <w:tcPr>
            <w:tcW w:w="346" w:type="pct"/>
            <w:shd w:val="clear" w:color="auto" w:fill="EAEAFF"/>
            <w:hideMark/>
          </w:tcPr>
          <w:p w:rsidR="0045789C" w:rsidRDefault="0045789C"/>
        </w:tc>
        <w:tc>
          <w:tcPr>
            <w:tcW w:w="4654" w:type="pct"/>
            <w:shd w:val="clear" w:color="auto" w:fill="EAEAFF"/>
          </w:tcPr>
          <w:p w:rsidR="0045789C" w:rsidRDefault="0045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89C" w:rsidRDefault="0045789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</w:rPr>
            </w:pPr>
            <w:r w:rsidRPr="0045789C">
              <w:rPr>
                <w:rFonts w:ascii="Monotype Corsiva" w:eastAsia="Times New Roman" w:hAnsi="Monotype Corsiva" w:cs="Times New Roman"/>
                <w:b/>
                <w:sz w:val="40"/>
                <w:szCs w:val="24"/>
              </w:rPr>
              <w:t>Ориентировочные сроки выдачи результатов ГИА 9</w:t>
            </w:r>
          </w:p>
        </w:tc>
      </w:tr>
      <w:tr w:rsidR="0045789C" w:rsidTr="0045789C">
        <w:trPr>
          <w:tblCellSpacing w:w="0" w:type="dxa"/>
        </w:trPr>
        <w:tc>
          <w:tcPr>
            <w:tcW w:w="346" w:type="pct"/>
            <w:shd w:val="clear" w:color="auto" w:fill="EAEAFF"/>
            <w:hideMark/>
          </w:tcPr>
          <w:p w:rsidR="0045789C" w:rsidRDefault="0045789C"/>
        </w:tc>
        <w:tc>
          <w:tcPr>
            <w:tcW w:w="4654" w:type="pct"/>
            <w:shd w:val="clear" w:color="auto" w:fill="EAEAFF"/>
          </w:tcPr>
          <w:p w:rsidR="0045789C" w:rsidRDefault="0045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89C" w:rsidTr="0045789C">
        <w:trPr>
          <w:tblCellSpacing w:w="0" w:type="dxa"/>
        </w:trPr>
        <w:tc>
          <w:tcPr>
            <w:tcW w:w="346" w:type="pct"/>
            <w:vAlign w:val="center"/>
            <w:hideMark/>
          </w:tcPr>
          <w:p w:rsidR="0045789C" w:rsidRDefault="0045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54" w:type="pct"/>
            <w:hideMark/>
          </w:tcPr>
          <w:p w:rsidR="0045789C" w:rsidRDefault="004578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25.12.2013 № 1394, обработка и проверка экзаменационных работ занимает не более десяти рабочих дней.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86"/>
              <w:gridCol w:w="3263"/>
              <w:gridCol w:w="3769"/>
            </w:tblGrid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Дата экзамена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Экзамен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Ориентировочные  сроки  выдачи результатов ГИА 9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26 мая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обществознание, химия, литература, информатика и ИКТ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6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28 мая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иностранные языки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7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31 мая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математика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10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3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русский язык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13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7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иностранные языки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17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9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география, история, биология, физика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19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15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обществознание, химия, литература, информатика и ИКТ, география, история, биология, иностранные языки, физика</w:t>
                  </w:r>
                  <w:proofErr w:type="gramEnd"/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25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17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русский язык, математика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27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21 июня</w:t>
                  </w:r>
                </w:p>
              </w:tc>
              <w:tc>
                <w:tcPr>
                  <w:tcW w:w="40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все предметы</w:t>
                  </w:r>
                </w:p>
              </w:tc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 июля</w:t>
                  </w:r>
                </w:p>
              </w:tc>
            </w:tr>
          </w:tbl>
          <w:p w:rsidR="0045789C" w:rsidRDefault="0045789C">
            <w:pPr>
              <w:spacing w:after="0"/>
            </w:pPr>
          </w:p>
        </w:tc>
      </w:tr>
    </w:tbl>
    <w:p w:rsidR="0045789C" w:rsidRDefault="0045789C" w:rsidP="0045789C"/>
    <w:p w:rsidR="002E5946" w:rsidRDefault="002E5946" w:rsidP="002E594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D29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417D29">
        <w:rPr>
          <w:rFonts w:ascii="Times New Roman" w:hAnsi="Times New Roman" w:cs="Times New Roman"/>
          <w:sz w:val="28"/>
          <w:szCs w:val="28"/>
        </w:rPr>
        <w:t xml:space="preserve"> </w:t>
      </w:r>
      <w:r w:rsidRPr="00417D29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417D29">
        <w:rPr>
          <w:rFonts w:ascii="Times New Roman" w:hAnsi="Times New Roman" w:cs="Times New Roman"/>
          <w:sz w:val="28"/>
          <w:szCs w:val="28"/>
        </w:rPr>
        <w:t xml:space="preserve"> </w:t>
      </w:r>
      <w:r w:rsidRPr="00417D29"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РОССИЙСКОЙ ФЕДЕРАЦИИ</w:t>
      </w:r>
      <w:r w:rsidRPr="00417D29">
        <w:rPr>
          <w:rFonts w:ascii="Times New Roman" w:hAnsi="Times New Roman" w:cs="Times New Roman"/>
          <w:sz w:val="28"/>
          <w:szCs w:val="28"/>
        </w:rPr>
        <w:t xml:space="preserve"> </w:t>
      </w:r>
      <w:r w:rsidRPr="00417D29">
        <w:rPr>
          <w:rFonts w:ascii="Times New Roman" w:hAnsi="Times New Roman" w:cs="Times New Roman"/>
          <w:bCs/>
          <w:sz w:val="28"/>
          <w:szCs w:val="28"/>
        </w:rPr>
        <w:t>от 25 декабря 2013 г. N 1394</w:t>
      </w:r>
      <w:r w:rsidRPr="00417D29">
        <w:rPr>
          <w:rFonts w:ascii="Times New Roman" w:hAnsi="Times New Roman" w:cs="Times New Roman"/>
          <w:sz w:val="28"/>
          <w:szCs w:val="28"/>
        </w:rPr>
        <w:t xml:space="preserve"> </w:t>
      </w:r>
      <w:r w:rsidRPr="00417D29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 </w:t>
      </w:r>
    </w:p>
    <w:p w:rsidR="002E5946" w:rsidRPr="002E5946" w:rsidRDefault="002E5946" w:rsidP="002E594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5946">
        <w:rPr>
          <w:rFonts w:ascii="Times New Roman" w:hAnsi="Times New Roman" w:cs="Times New Roman"/>
          <w:sz w:val="28"/>
          <w:szCs w:val="28"/>
        </w:rPr>
        <w:t xml:space="preserve">Апелляция о несогласии с выставленными баллами подается </w:t>
      </w:r>
      <w:r w:rsidRPr="002E5946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Pr="002E5946">
        <w:rPr>
          <w:rFonts w:ascii="Times New Roman" w:hAnsi="Times New Roman" w:cs="Times New Roman"/>
          <w:b/>
          <w:sz w:val="28"/>
          <w:szCs w:val="28"/>
          <w:u w:val="single"/>
        </w:rPr>
        <w:t>двух рабочих дней</w:t>
      </w:r>
      <w:r w:rsidRPr="002E5946">
        <w:rPr>
          <w:rFonts w:ascii="Times New Roman" w:hAnsi="Times New Roman" w:cs="Times New Roman"/>
          <w:sz w:val="28"/>
          <w:szCs w:val="28"/>
          <w:u w:val="single"/>
        </w:rPr>
        <w:t xml:space="preserve"> со дня объявления результатов ГИА по соответствующему учебному предмету.</w:t>
      </w:r>
    </w:p>
    <w:p w:rsidR="002E5946" w:rsidRPr="002E5946" w:rsidRDefault="002E5946" w:rsidP="002E594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946"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</w:t>
      </w:r>
      <w:r w:rsidRPr="002E5946">
        <w:rPr>
          <w:rFonts w:ascii="Times New Roman" w:hAnsi="Times New Roman" w:cs="Times New Roman"/>
          <w:sz w:val="28"/>
          <w:szCs w:val="28"/>
        </w:rPr>
        <w:lastRenderedPageBreak/>
        <w:t>организации, принявший апелляцию, незамедлительно передает ее в конфликтную комиссию.</w:t>
      </w:r>
    </w:p>
    <w:p w:rsidR="002E5946" w:rsidRPr="002E5946" w:rsidRDefault="002E5946" w:rsidP="002E594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946">
        <w:rPr>
          <w:rFonts w:ascii="Times New Roman" w:hAnsi="Times New Roman" w:cs="Times New Roman"/>
          <w:sz w:val="28"/>
          <w:szCs w:val="28"/>
        </w:rP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2E5946" w:rsidRPr="002E5946" w:rsidRDefault="002E5946" w:rsidP="002E5946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946">
        <w:rPr>
          <w:rFonts w:ascii="Times New Roman" w:hAnsi="Times New Roman" w:cs="Times New Roman"/>
          <w:sz w:val="28"/>
          <w:szCs w:val="28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45789C" w:rsidRPr="002E5946" w:rsidRDefault="0045789C" w:rsidP="002E59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89C" w:rsidRPr="002E5946" w:rsidRDefault="0045789C" w:rsidP="002E5946">
      <w:pPr>
        <w:rPr>
          <w:rFonts w:ascii="Times New Roman" w:hAnsi="Times New Roman" w:cs="Times New Roman"/>
          <w:sz w:val="28"/>
          <w:szCs w:val="28"/>
        </w:rPr>
      </w:pPr>
    </w:p>
    <w:p w:rsidR="0045789C" w:rsidRDefault="0045789C" w:rsidP="0045789C"/>
    <w:p w:rsidR="0045789C" w:rsidRDefault="0045789C" w:rsidP="0045789C"/>
    <w:p w:rsidR="0045789C" w:rsidRDefault="0045789C" w:rsidP="0045789C"/>
    <w:p w:rsidR="0045789C" w:rsidRDefault="0045789C" w:rsidP="0045789C"/>
    <w:p w:rsidR="0045789C" w:rsidRDefault="0045789C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2E5946" w:rsidRDefault="002E5946" w:rsidP="0045789C"/>
    <w:p w:rsidR="0045789C" w:rsidRDefault="0045789C" w:rsidP="0045789C"/>
    <w:p w:rsidR="0045789C" w:rsidRDefault="0045789C" w:rsidP="0045789C">
      <w:pPr>
        <w:jc w:val="center"/>
        <w:rPr>
          <w:rFonts w:ascii="Monotype Corsiva" w:hAnsi="Monotype Corsiva"/>
          <w:b/>
          <w:sz w:val="44"/>
        </w:rPr>
      </w:pPr>
      <w:r>
        <w:rPr>
          <w:rFonts w:ascii="Monotype Corsiva" w:hAnsi="Monotype Corsiva"/>
          <w:b/>
          <w:sz w:val="44"/>
        </w:rPr>
        <w:lastRenderedPageBreak/>
        <w:t xml:space="preserve">Сроки выдачи </w:t>
      </w:r>
      <w:proofErr w:type="spellStart"/>
      <w:r>
        <w:rPr>
          <w:rFonts w:ascii="Monotype Corsiva" w:hAnsi="Monotype Corsiva"/>
          <w:b/>
          <w:sz w:val="44"/>
        </w:rPr>
        <w:t>резульатов</w:t>
      </w:r>
      <w:proofErr w:type="spellEnd"/>
      <w:r>
        <w:rPr>
          <w:rFonts w:ascii="Monotype Corsiva" w:hAnsi="Monotype Corsiva"/>
          <w:b/>
          <w:sz w:val="44"/>
        </w:rPr>
        <w:t xml:space="preserve"> ЕГЭ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8"/>
        <w:gridCol w:w="9297"/>
      </w:tblGrid>
      <w:tr w:rsidR="0045789C" w:rsidTr="0045789C">
        <w:trPr>
          <w:tblCellSpacing w:w="0" w:type="dxa"/>
        </w:trPr>
        <w:tc>
          <w:tcPr>
            <w:tcW w:w="0" w:type="auto"/>
            <w:vAlign w:val="center"/>
            <w:hideMark/>
          </w:tcPr>
          <w:p w:rsidR="0045789C" w:rsidRDefault="0045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5789C" w:rsidRDefault="004578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Министерство образования Кировской области информирует участников единого государственного экзамена  о сроках выдачи результатов единого государственного экзамена в 2016 году:</w:t>
            </w:r>
          </w:p>
          <w:tbl>
            <w:tblPr>
              <w:tblW w:w="95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70"/>
              <w:gridCol w:w="4965"/>
              <w:gridCol w:w="2235"/>
            </w:tblGrid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Дата экзамена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Экзамен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Срок выдачи результатов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27 мая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география, литература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8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30 мая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русский язык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15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математика базового уровня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15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6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математика профильного уровня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21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8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22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10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иностранные языки (раздел «Говорение»)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28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11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иностранные языки (раздел «Говорение»)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28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14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иностранные языки (кроме раздела «Говорение»), биология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28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16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информатика и ИКТ, история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29 июня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20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химия, физика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4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22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география, иностранные языки (кроме раздела «Говорение»), химия, обществознание, информатика и ИКТ</w:t>
                  </w:r>
                  <w:proofErr w:type="gramEnd"/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5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23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иностранные языки (раздел («Говорение»)</w:t>
                  </w:r>
                  <w:proofErr w:type="gramEnd"/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5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24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литература, физика, история, биология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6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27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русский язык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8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28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математика базового уровня,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br/>
                    <w:t>математика профильного уровня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11 июля</w:t>
                  </w:r>
                </w:p>
              </w:tc>
            </w:tr>
            <w:tr w:rsidR="0045789C">
              <w:trPr>
                <w:tblCellSpacing w:w="0" w:type="dxa"/>
              </w:trPr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30 июня</w:t>
                  </w:r>
                </w:p>
              </w:tc>
              <w:tc>
                <w:tcPr>
                  <w:tcW w:w="4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резерв: все предметы</w:t>
                  </w:r>
                </w:p>
              </w:tc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789C" w:rsidRDefault="004578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12 июля</w:t>
                  </w:r>
                </w:p>
              </w:tc>
            </w:tr>
          </w:tbl>
          <w:p w:rsidR="0045789C" w:rsidRDefault="0045789C">
            <w:pPr>
              <w:spacing w:after="0"/>
            </w:pPr>
          </w:p>
        </w:tc>
      </w:tr>
    </w:tbl>
    <w:p w:rsidR="009B760B" w:rsidRDefault="009B760B"/>
    <w:p w:rsidR="002E5946" w:rsidRDefault="002E5946" w:rsidP="002E594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E5946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E5946">
        <w:rPr>
          <w:rFonts w:ascii="Times New Roman" w:hAnsi="Times New Roman" w:cs="Times New Roman"/>
          <w:sz w:val="28"/>
        </w:rPr>
        <w:t>соотвествии</w:t>
      </w:r>
      <w:proofErr w:type="spellEnd"/>
      <w:r w:rsidRPr="002E5946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2E5946">
        <w:rPr>
          <w:rFonts w:ascii="Times New Roman" w:hAnsi="Times New Roman" w:cs="Times New Roman"/>
          <w:sz w:val="28"/>
        </w:rPr>
        <w:t>Порядоком</w:t>
      </w:r>
      <w:proofErr w:type="spellEnd"/>
      <w:r w:rsidRPr="002E5946">
        <w:rPr>
          <w:rFonts w:ascii="Times New Roman" w:hAnsi="Times New Roman" w:cs="Times New Roman"/>
          <w:sz w:val="28"/>
        </w:rPr>
        <w:t xml:space="preserve"> проведения государственной итоговой аттестации по образовательным программам среднего общего образования (утв. </w:t>
      </w:r>
      <w:hyperlink w:anchor="sub_0" w:history="1">
        <w:r w:rsidRPr="002E5946">
          <w:rPr>
            <w:rStyle w:val="a4"/>
            <w:rFonts w:ascii="Times New Roman" w:hAnsi="Times New Roman"/>
            <w:b/>
            <w:bCs/>
            <w:sz w:val="28"/>
          </w:rPr>
          <w:t>приказом</w:t>
        </w:r>
      </w:hyperlink>
      <w:r w:rsidRPr="002E5946">
        <w:rPr>
          <w:rFonts w:ascii="Times New Roman" w:hAnsi="Times New Roman" w:cs="Times New Roman"/>
          <w:sz w:val="28"/>
        </w:rPr>
        <w:t xml:space="preserve"> Министерства образования и науки РФ от 26 декабря 2013 г. N 1400)</w:t>
      </w:r>
      <w:r>
        <w:rPr>
          <w:rFonts w:ascii="Times New Roman" w:hAnsi="Times New Roman" w:cs="Times New Roman"/>
          <w:sz w:val="28"/>
        </w:rPr>
        <w:t>:</w:t>
      </w:r>
    </w:p>
    <w:p w:rsidR="002E5946" w:rsidRDefault="002E5946" w:rsidP="002E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2E5946">
        <w:rPr>
          <w:rFonts w:ascii="Times New Roman" w:hAnsi="Times New Roman" w:cs="Times New Roman"/>
          <w:sz w:val="28"/>
        </w:rPr>
        <w:t xml:space="preserve">апелляция о несогласии с выставленными баллами подается в </w:t>
      </w:r>
      <w:r w:rsidRPr="002E5946">
        <w:rPr>
          <w:rFonts w:ascii="Times New Roman" w:hAnsi="Times New Roman" w:cs="Times New Roman"/>
          <w:sz w:val="28"/>
          <w:u w:val="single"/>
        </w:rPr>
        <w:t xml:space="preserve">течение </w:t>
      </w:r>
      <w:r w:rsidRPr="002E5946">
        <w:rPr>
          <w:rFonts w:ascii="Times New Roman" w:hAnsi="Times New Roman" w:cs="Times New Roman"/>
          <w:b/>
          <w:sz w:val="28"/>
          <w:u w:val="single"/>
        </w:rPr>
        <w:t>двух рабочих дней</w:t>
      </w:r>
      <w:r w:rsidRPr="002E5946">
        <w:rPr>
          <w:rFonts w:ascii="Times New Roman" w:hAnsi="Times New Roman" w:cs="Times New Roman"/>
          <w:sz w:val="28"/>
          <w:u w:val="single"/>
        </w:rPr>
        <w:t xml:space="preserve"> со дня объявления результатов ГИА по соответствующему учебному </w:t>
      </w:r>
      <w:r>
        <w:rPr>
          <w:rFonts w:ascii="Times New Roman" w:hAnsi="Times New Roman" w:cs="Times New Roman"/>
          <w:sz w:val="28"/>
          <w:u w:val="single"/>
        </w:rPr>
        <w:t>предмету.</w:t>
      </w:r>
    </w:p>
    <w:p w:rsidR="002E5946" w:rsidRPr="002E5946" w:rsidRDefault="002E5946" w:rsidP="002E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bookmarkStart w:id="0" w:name="sub_10842"/>
      <w:r w:rsidRPr="002E5946">
        <w:rPr>
          <w:rFonts w:ascii="Times New Roman" w:hAnsi="Times New Roman" w:cs="Times New Roman"/>
          <w:sz w:val="28"/>
        </w:rPr>
        <w:lastRenderedPageBreak/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2E5946" w:rsidRPr="002E5946" w:rsidRDefault="002E5946" w:rsidP="002E5946">
      <w:pPr>
        <w:pStyle w:val="a3"/>
        <w:ind w:left="1500"/>
        <w:jc w:val="both"/>
        <w:rPr>
          <w:rFonts w:ascii="Times New Roman" w:hAnsi="Times New Roman" w:cs="Times New Roman"/>
          <w:sz w:val="28"/>
          <w:u w:val="single"/>
        </w:rPr>
      </w:pPr>
    </w:p>
    <w:bookmarkEnd w:id="0"/>
    <w:p w:rsidR="002E5946" w:rsidRPr="002E5946" w:rsidRDefault="002E5946" w:rsidP="002E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2E5946">
        <w:rPr>
          <w:rFonts w:ascii="Times New Roman" w:hAnsi="Times New Roman" w:cs="Times New Roman"/>
          <w:sz w:val="28"/>
        </w:rPr>
        <w:t>По решению ГЭК подача и (или) рассмотрение апелляций организуется с использованием информационно-коммуникационных технологий, при условии соблюдения требований законодательства Российской Федерации в области защиты персональных данны</w:t>
      </w:r>
      <w:r>
        <w:rPr>
          <w:rFonts w:ascii="Times New Roman" w:hAnsi="Times New Roman" w:cs="Times New Roman"/>
          <w:sz w:val="28"/>
        </w:rPr>
        <w:t xml:space="preserve">х. </w:t>
      </w:r>
    </w:p>
    <w:p w:rsidR="002E5946" w:rsidRPr="002E5946" w:rsidRDefault="002E5946" w:rsidP="002E5946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2E5946" w:rsidRPr="002E5946" w:rsidRDefault="002E5946" w:rsidP="002E5946">
      <w:pPr>
        <w:pStyle w:val="a3"/>
        <w:ind w:left="1500"/>
        <w:jc w:val="both"/>
        <w:rPr>
          <w:rFonts w:ascii="Times New Roman" w:hAnsi="Times New Roman" w:cs="Times New Roman"/>
          <w:sz w:val="28"/>
          <w:u w:val="single"/>
        </w:rPr>
      </w:pPr>
    </w:p>
    <w:p w:rsidR="002E5946" w:rsidRPr="002E5946" w:rsidRDefault="002E5946" w:rsidP="002E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2E5946">
        <w:rPr>
          <w:rFonts w:ascii="Times New Roman" w:hAnsi="Times New Roman" w:cs="Times New Roman"/>
          <w:sz w:val="28"/>
        </w:rPr>
        <w:t>Обучающиеся, выпускники прошлых лет заблаговременно информируются о времени, месте и порядке рассмотрения апелляций.</w:t>
      </w:r>
    </w:p>
    <w:p w:rsidR="002E5946" w:rsidRDefault="002E5946" w:rsidP="002E5946">
      <w:pPr>
        <w:pStyle w:val="1"/>
        <w:jc w:val="both"/>
      </w:pPr>
    </w:p>
    <w:p w:rsidR="002E5946" w:rsidRDefault="002E5946"/>
    <w:sectPr w:rsidR="002E5946" w:rsidSect="0000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8245E"/>
    <w:multiLevelType w:val="hybridMultilevel"/>
    <w:tmpl w:val="BEDA6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539B2"/>
    <w:multiLevelType w:val="hybridMultilevel"/>
    <w:tmpl w:val="30C41838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89C"/>
    <w:rsid w:val="000016B6"/>
    <w:rsid w:val="002E5946"/>
    <w:rsid w:val="0045789C"/>
    <w:rsid w:val="009B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6"/>
  </w:style>
  <w:style w:type="paragraph" w:styleId="1">
    <w:name w:val="heading 1"/>
    <w:basedOn w:val="a"/>
    <w:next w:val="a"/>
    <w:link w:val="10"/>
    <w:uiPriority w:val="99"/>
    <w:qFormat/>
    <w:rsid w:val="002E59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9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E59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E594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2E594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bes58</dc:creator>
  <cp:keywords/>
  <dc:description/>
  <cp:lastModifiedBy>bes58</cp:lastModifiedBy>
  <cp:revision>3</cp:revision>
  <dcterms:created xsi:type="dcterms:W3CDTF">2016-05-27T08:41:00Z</dcterms:created>
  <dcterms:modified xsi:type="dcterms:W3CDTF">2016-05-27T09:45:00Z</dcterms:modified>
</cp:coreProperties>
</file>